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13" w:rsidRPr="00DA58D0" w:rsidRDefault="005F5213" w:rsidP="005F521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8.</w:t>
      </w:r>
      <w:r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20"/>
        <w:gridCol w:w="3810"/>
      </w:tblGrid>
      <w:tr w:rsidR="005F5213" w:rsidRPr="00DA58D0" w:rsidTr="001E587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</w:tr>
      <w:tr w:rsidR="005F5213" w:rsidRPr="00DA58D0" w:rsidTr="001E587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д.10</w:t>
            </w:r>
          </w:p>
        </w:tc>
      </w:tr>
      <w:tr w:rsidR="005F5213" w:rsidRPr="00DA58D0" w:rsidTr="001E587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34,2</w:t>
            </w:r>
          </w:p>
        </w:tc>
      </w:tr>
      <w:tr w:rsidR="005F5213" w:rsidRPr="00DA58D0" w:rsidTr="001E587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5213" w:rsidRPr="00DA58D0" w:rsidRDefault="005F5213" w:rsidP="001E587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8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F5213" w:rsidRPr="000332ED" w:rsidRDefault="005F5213" w:rsidP="005F5213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58D0">
        <w:rPr>
          <w:rFonts w:ascii="Times New Roman" w:eastAsia="Times New Roman" w:hAnsi="Times New Roman" w:cs="Times New Roman"/>
          <w:sz w:val="24"/>
          <w:szCs w:val="24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</w:t>
      </w:r>
      <w:r w:rsidRPr="00B00B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2E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Лицензия на осуществление медицинской деятельности - ЛО-16-01-004633 от 12 ноября 2015 года</w:t>
      </w:r>
      <w:r w:rsidRPr="000332ED">
        <w:rPr>
          <w:rFonts w:ascii="Times New Roman" w:eastAsia="Times New Roman" w:hAnsi="Times New Roman" w:cs="Times New Roman"/>
          <w:sz w:val="24"/>
          <w:szCs w:val="24"/>
        </w:rPr>
        <w:t>. Доступ на первый этаж инвалидам и лицам с ограниченными возможностями здоровья осуществляется через вход, оборудованный пандусами, кнопкой вызова дежурного вахтера.</w:t>
      </w:r>
    </w:p>
    <w:p w:rsidR="005F5213" w:rsidRDefault="005F5213" w:rsidP="005F5213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0854DF" w:rsidRDefault="000854DF"/>
    <w:sectPr w:rsidR="0008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5213"/>
    <w:rsid w:val="000854DF"/>
    <w:rsid w:val="005F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Kraftway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2020-12-29T08:11:00Z</dcterms:created>
  <dcterms:modified xsi:type="dcterms:W3CDTF">2020-12-29T08:12:00Z</dcterms:modified>
</cp:coreProperties>
</file>